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86" w:rsidRPr="00751186" w:rsidRDefault="00751186" w:rsidP="00751186">
      <w:pPr>
        <w:shd w:val="clear" w:color="auto" w:fill="FFFFFF"/>
        <w:spacing w:before="100" w:beforeAutospacing="1" w:after="100" w:afterAutospacing="1" w:line="240" w:lineRule="auto"/>
        <w:jc w:val="center"/>
        <w:rPr>
          <w:rFonts w:ascii="Roboto" w:eastAsia="Times New Roman" w:hAnsi="Roboto" w:cs="Times New Roman"/>
          <w:b/>
          <w:color w:val="FF0000"/>
          <w:sz w:val="23"/>
          <w:szCs w:val="23"/>
          <w:lang w:eastAsia="ro-RO"/>
        </w:rPr>
      </w:pPr>
      <w:r w:rsidRPr="00751186">
        <w:rPr>
          <w:rFonts w:ascii="Roboto" w:eastAsia="Times New Roman" w:hAnsi="Roboto" w:cs="Times New Roman"/>
          <w:b/>
          <w:color w:val="FF0000"/>
          <w:sz w:val="23"/>
          <w:szCs w:val="23"/>
          <w:lang w:eastAsia="ro-RO"/>
        </w:rPr>
        <w:t>ALIMENTAȚIA COPIILOR</w:t>
      </w:r>
    </w:p>
    <w:p w:rsidR="00751186" w:rsidRPr="00751186" w:rsidRDefault="00751186" w:rsidP="00751186">
      <w:pPr>
        <w:numPr>
          <w:ilvl w:val="0"/>
          <w:numId w:val="1"/>
        </w:numPr>
        <w:shd w:val="clear" w:color="auto" w:fill="FFFFFF"/>
        <w:spacing w:before="100" w:beforeAutospacing="1" w:after="100" w:afterAutospacing="1" w:line="240" w:lineRule="auto"/>
        <w:ind w:left="300"/>
        <w:rPr>
          <w:rFonts w:ascii="Roboto" w:eastAsia="Times New Roman" w:hAnsi="Roboto" w:cs="Times New Roman"/>
          <w:color w:val="444444"/>
          <w:sz w:val="23"/>
          <w:szCs w:val="23"/>
          <w:lang w:eastAsia="ro-RO"/>
        </w:rPr>
      </w:pPr>
      <w:r w:rsidRPr="00751186">
        <w:rPr>
          <w:rFonts w:ascii="Roboto" w:eastAsia="Times New Roman" w:hAnsi="Roboto" w:cs="Times New Roman"/>
          <w:color w:val="444444"/>
          <w:sz w:val="23"/>
          <w:szCs w:val="23"/>
          <w:lang w:eastAsia="ro-RO"/>
        </w:rPr>
        <w:t>Instituția dispune de condiții moderne pentru păstrarea produselor fiind dotată cu frigidere, camere frigorifice</w:t>
      </w:r>
      <w:r>
        <w:rPr>
          <w:rFonts w:ascii="Roboto" w:eastAsia="Times New Roman" w:hAnsi="Roboto" w:cs="Times New Roman"/>
          <w:color w:val="444444"/>
          <w:sz w:val="23"/>
          <w:szCs w:val="23"/>
          <w:lang w:eastAsia="ro-RO"/>
        </w:rPr>
        <w:t>,</w:t>
      </w:r>
      <w:bookmarkStart w:id="0" w:name="_GoBack"/>
      <w:bookmarkEnd w:id="0"/>
      <w:r w:rsidRPr="00751186">
        <w:rPr>
          <w:rFonts w:ascii="Roboto" w:eastAsia="Times New Roman" w:hAnsi="Roboto" w:cs="Times New Roman"/>
          <w:color w:val="444444"/>
          <w:sz w:val="23"/>
          <w:szCs w:val="23"/>
          <w:lang w:eastAsia="ro-RO"/>
        </w:rPr>
        <w:t xml:space="preserve"> conform cerințelor sanitar – igienice;</w:t>
      </w:r>
    </w:p>
    <w:p w:rsidR="00751186" w:rsidRPr="00751186" w:rsidRDefault="00751186" w:rsidP="00751186">
      <w:pPr>
        <w:numPr>
          <w:ilvl w:val="0"/>
          <w:numId w:val="1"/>
        </w:numPr>
        <w:shd w:val="clear" w:color="auto" w:fill="FFFFFF"/>
        <w:spacing w:before="100" w:beforeAutospacing="1" w:after="100" w:afterAutospacing="1" w:line="240" w:lineRule="auto"/>
        <w:ind w:left="300"/>
        <w:rPr>
          <w:rFonts w:ascii="Roboto" w:eastAsia="Times New Roman" w:hAnsi="Roboto" w:cs="Times New Roman"/>
          <w:color w:val="444444"/>
          <w:sz w:val="23"/>
          <w:szCs w:val="23"/>
          <w:lang w:eastAsia="ro-RO"/>
        </w:rPr>
      </w:pPr>
      <w:r w:rsidRPr="00751186">
        <w:rPr>
          <w:rFonts w:ascii="Roboto" w:eastAsia="Times New Roman" w:hAnsi="Roboto" w:cs="Times New Roman"/>
          <w:color w:val="444444"/>
          <w:sz w:val="23"/>
          <w:szCs w:val="23"/>
          <w:lang w:eastAsia="ro-RO"/>
        </w:rPr>
        <w:t>Administrația instituției monitorizează zilnic calitatea materiei prime recepționate și a bucatelor finite, precum și a servirii acestora, cu respectarea rațiilor/porțiilor alimentare per copil;</w:t>
      </w:r>
    </w:p>
    <w:p w:rsidR="00751186" w:rsidRPr="00751186" w:rsidRDefault="00751186" w:rsidP="00751186">
      <w:pPr>
        <w:numPr>
          <w:ilvl w:val="0"/>
          <w:numId w:val="1"/>
        </w:numPr>
        <w:shd w:val="clear" w:color="auto" w:fill="FFFFFF"/>
        <w:spacing w:before="100" w:beforeAutospacing="1" w:after="100" w:afterAutospacing="1" w:line="240" w:lineRule="auto"/>
        <w:ind w:left="300"/>
        <w:rPr>
          <w:rFonts w:ascii="Roboto" w:eastAsia="Times New Roman" w:hAnsi="Roboto" w:cs="Times New Roman"/>
          <w:color w:val="444444"/>
          <w:sz w:val="23"/>
          <w:szCs w:val="23"/>
          <w:lang w:eastAsia="ro-RO"/>
        </w:rPr>
      </w:pPr>
      <w:r w:rsidRPr="00751186">
        <w:rPr>
          <w:rFonts w:ascii="Roboto" w:eastAsia="Times New Roman" w:hAnsi="Roboto" w:cs="Times New Roman"/>
          <w:color w:val="444444"/>
          <w:sz w:val="23"/>
          <w:szCs w:val="23"/>
          <w:lang w:eastAsia="ro-RO"/>
        </w:rPr>
        <w:t>În instituție se ține cont de respectarea cerințelor sanitar-igienice;</w:t>
      </w:r>
    </w:p>
    <w:p w:rsidR="00751186" w:rsidRPr="00751186" w:rsidRDefault="00751186" w:rsidP="00751186">
      <w:pPr>
        <w:numPr>
          <w:ilvl w:val="0"/>
          <w:numId w:val="1"/>
        </w:numPr>
        <w:shd w:val="clear" w:color="auto" w:fill="FFFFFF"/>
        <w:spacing w:before="100" w:beforeAutospacing="1" w:after="100" w:afterAutospacing="1" w:line="240" w:lineRule="auto"/>
        <w:ind w:left="300"/>
        <w:rPr>
          <w:rFonts w:ascii="Roboto" w:eastAsia="Times New Roman" w:hAnsi="Roboto" w:cs="Times New Roman"/>
          <w:color w:val="444444"/>
          <w:sz w:val="23"/>
          <w:szCs w:val="23"/>
          <w:lang w:eastAsia="ro-RO"/>
        </w:rPr>
      </w:pPr>
      <w:r w:rsidRPr="00751186">
        <w:rPr>
          <w:rFonts w:ascii="Roboto" w:eastAsia="Times New Roman" w:hAnsi="Roboto" w:cs="Times New Roman"/>
          <w:color w:val="444444"/>
          <w:sz w:val="23"/>
          <w:szCs w:val="23"/>
          <w:lang w:eastAsia="ro-RO"/>
        </w:rPr>
        <w:t>Instituția colaborează cu structurile teritoriale de control al organizării alimentației și cu reprezentanții legali ai copiilor;</w:t>
      </w:r>
    </w:p>
    <w:p w:rsidR="00751186" w:rsidRPr="00751186" w:rsidRDefault="00751186" w:rsidP="00751186">
      <w:pPr>
        <w:numPr>
          <w:ilvl w:val="0"/>
          <w:numId w:val="1"/>
        </w:numPr>
        <w:shd w:val="clear" w:color="auto" w:fill="FFFFFF"/>
        <w:spacing w:before="100" w:beforeAutospacing="1" w:after="100" w:afterAutospacing="1" w:line="240" w:lineRule="auto"/>
        <w:ind w:left="300"/>
        <w:rPr>
          <w:rFonts w:ascii="Roboto" w:eastAsia="Times New Roman" w:hAnsi="Roboto" w:cs="Times New Roman"/>
          <w:color w:val="444444"/>
          <w:sz w:val="23"/>
          <w:szCs w:val="23"/>
          <w:lang w:eastAsia="ro-RO"/>
        </w:rPr>
      </w:pPr>
      <w:r>
        <w:rPr>
          <w:rFonts w:ascii="Roboto" w:eastAsia="Times New Roman" w:hAnsi="Roboto" w:cs="Times New Roman"/>
          <w:color w:val="444444"/>
          <w:sz w:val="23"/>
          <w:szCs w:val="23"/>
          <w:lang w:eastAsia="ro-RO"/>
        </w:rPr>
        <w:t xml:space="preserve">Alimentează copiii, coform meniului-model pentru </w:t>
      </w:r>
      <w:r w:rsidRPr="00751186">
        <w:rPr>
          <w:rFonts w:ascii="Roboto" w:eastAsia="Times New Roman" w:hAnsi="Roboto" w:cs="Times New Roman"/>
          <w:color w:val="444444"/>
          <w:sz w:val="23"/>
          <w:szCs w:val="23"/>
          <w:lang w:eastAsia="ro-RO"/>
        </w:rPr>
        <w:t>copii</w:t>
      </w:r>
      <w:r>
        <w:rPr>
          <w:rFonts w:ascii="Roboto" w:eastAsia="Times New Roman" w:hAnsi="Roboto" w:cs="Times New Roman"/>
          <w:color w:val="444444"/>
          <w:sz w:val="23"/>
          <w:szCs w:val="23"/>
          <w:lang w:eastAsia="ro-RO"/>
        </w:rPr>
        <w:t>i din intituțiile de educație timpurie cu regim de activitate de 9,5-10 ore din</w:t>
      </w:r>
      <w:r w:rsidRPr="00751186">
        <w:rPr>
          <w:rFonts w:ascii="Roboto" w:eastAsia="Times New Roman" w:hAnsi="Roboto" w:cs="Times New Roman"/>
          <w:color w:val="444444"/>
          <w:sz w:val="23"/>
          <w:szCs w:val="23"/>
          <w:lang w:eastAsia="ro-RO"/>
        </w:rPr>
        <w:t xml:space="preserve"> </w:t>
      </w:r>
      <w:r>
        <w:rPr>
          <w:rFonts w:ascii="Roboto" w:eastAsia="Times New Roman" w:hAnsi="Roboto" w:cs="Times New Roman"/>
          <w:color w:val="444444"/>
          <w:sz w:val="23"/>
          <w:szCs w:val="23"/>
          <w:lang w:eastAsia="ro-RO"/>
        </w:rPr>
        <w:t>Chișinău pentru anul 2020-2021</w:t>
      </w:r>
      <w:r w:rsidRPr="00751186">
        <w:rPr>
          <w:rFonts w:ascii="Roboto" w:eastAsia="Times New Roman" w:hAnsi="Roboto" w:cs="Times New Roman"/>
          <w:color w:val="444444"/>
          <w:sz w:val="23"/>
          <w:szCs w:val="23"/>
          <w:lang w:eastAsia="ro-RO"/>
        </w:rPr>
        <w:t xml:space="preserve"> </w:t>
      </w:r>
      <w:r>
        <w:rPr>
          <w:rFonts w:ascii="Roboto" w:eastAsia="Times New Roman" w:hAnsi="Roboto" w:cs="Times New Roman"/>
          <w:color w:val="444444"/>
          <w:sz w:val="23"/>
          <w:szCs w:val="23"/>
          <w:lang w:eastAsia="ro-RO"/>
        </w:rPr>
        <w:t>(</w:t>
      </w:r>
      <w:r w:rsidRPr="00751186">
        <w:rPr>
          <w:rFonts w:ascii="Roboto" w:eastAsia="Times New Roman" w:hAnsi="Roboto" w:cs="Times New Roman"/>
          <w:color w:val="444444"/>
          <w:sz w:val="23"/>
          <w:szCs w:val="23"/>
          <w:lang w:eastAsia="ro-RO"/>
        </w:rPr>
        <w:t>sezon iarnă-primăvară</w:t>
      </w:r>
      <w:r>
        <w:rPr>
          <w:rFonts w:ascii="Roboto" w:eastAsia="Times New Roman" w:hAnsi="Roboto" w:cs="Times New Roman"/>
          <w:color w:val="444444"/>
          <w:sz w:val="23"/>
          <w:szCs w:val="23"/>
          <w:lang w:eastAsia="ro-RO"/>
        </w:rPr>
        <w:t>) aprobat la 26.01.2021 de către DGETS mun. Chișinău și coordonat la 29.01.2021 de către CSP mun. Chișinău</w:t>
      </w:r>
      <w:r w:rsidRPr="00751186">
        <w:rPr>
          <w:rFonts w:ascii="Roboto" w:eastAsia="Times New Roman" w:hAnsi="Roboto" w:cs="Times New Roman"/>
          <w:color w:val="444444"/>
          <w:sz w:val="23"/>
          <w:szCs w:val="23"/>
          <w:lang w:eastAsia="ro-RO"/>
        </w:rPr>
        <w:t>;</w:t>
      </w:r>
    </w:p>
    <w:p w:rsidR="00751186" w:rsidRPr="00751186" w:rsidRDefault="00751186" w:rsidP="00751186">
      <w:pPr>
        <w:numPr>
          <w:ilvl w:val="0"/>
          <w:numId w:val="1"/>
        </w:numPr>
        <w:shd w:val="clear" w:color="auto" w:fill="FFFFFF"/>
        <w:spacing w:before="100" w:beforeAutospacing="1" w:after="100" w:afterAutospacing="1" w:line="240" w:lineRule="auto"/>
        <w:ind w:left="300"/>
        <w:rPr>
          <w:rFonts w:ascii="Roboto" w:eastAsia="Times New Roman" w:hAnsi="Roboto" w:cs="Times New Roman"/>
          <w:color w:val="444444"/>
          <w:sz w:val="23"/>
          <w:szCs w:val="23"/>
          <w:lang w:eastAsia="ro-RO"/>
        </w:rPr>
      </w:pPr>
      <w:r w:rsidRPr="00751186">
        <w:rPr>
          <w:rFonts w:ascii="Roboto" w:eastAsia="Times New Roman" w:hAnsi="Roboto" w:cs="Times New Roman"/>
          <w:color w:val="444444"/>
          <w:sz w:val="23"/>
          <w:szCs w:val="23"/>
          <w:lang w:eastAsia="ro-RO"/>
        </w:rPr>
        <w:t>În instituție se livrează produse de calitate, în ambalajul producătorului, cu indicarea clară a termenului de valabilitate de la data producerii, îmbutelierii, fabricării;</w:t>
      </w:r>
    </w:p>
    <w:p w:rsidR="00751186" w:rsidRPr="00751186" w:rsidRDefault="00751186" w:rsidP="00751186">
      <w:pPr>
        <w:numPr>
          <w:ilvl w:val="0"/>
          <w:numId w:val="1"/>
        </w:numPr>
        <w:shd w:val="clear" w:color="auto" w:fill="FFFFFF"/>
        <w:spacing w:before="100" w:beforeAutospacing="1" w:after="100" w:afterAutospacing="1" w:line="240" w:lineRule="auto"/>
        <w:ind w:left="300"/>
        <w:rPr>
          <w:rFonts w:ascii="Roboto" w:eastAsia="Times New Roman" w:hAnsi="Roboto" w:cs="Times New Roman"/>
          <w:color w:val="444444"/>
          <w:sz w:val="23"/>
          <w:szCs w:val="23"/>
          <w:lang w:eastAsia="ro-RO"/>
        </w:rPr>
      </w:pPr>
      <w:r w:rsidRPr="00751186">
        <w:rPr>
          <w:rFonts w:ascii="Roboto" w:eastAsia="Times New Roman" w:hAnsi="Roboto" w:cs="Times New Roman"/>
          <w:color w:val="444444"/>
          <w:sz w:val="23"/>
          <w:szCs w:val="23"/>
          <w:lang w:eastAsia="ro-RO"/>
        </w:rPr>
        <w:t>Produsele alimentare: se recepționează la blocul alimentar în vase marcate corespunzător produsului și cantității indicate în meniu; se păstrează în propriul ambalaj până la pregătirea bucatelor finite.</w:t>
      </w:r>
    </w:p>
    <w:p w:rsidR="00751186" w:rsidRPr="00751186" w:rsidRDefault="00751186" w:rsidP="00751186">
      <w:pPr>
        <w:shd w:val="clear" w:color="auto" w:fill="FFFFFF"/>
        <w:spacing w:after="390" w:line="240" w:lineRule="auto"/>
        <w:rPr>
          <w:rFonts w:ascii="Roboto" w:eastAsia="Times New Roman" w:hAnsi="Roboto" w:cs="Times New Roman"/>
          <w:color w:val="444444"/>
          <w:sz w:val="23"/>
          <w:szCs w:val="23"/>
          <w:lang w:eastAsia="ro-RO"/>
        </w:rPr>
      </w:pPr>
      <w:r w:rsidRPr="00751186">
        <w:rPr>
          <w:rFonts w:ascii="Roboto" w:eastAsia="Times New Roman" w:hAnsi="Roboto" w:cs="Times New Roman"/>
          <w:color w:val="444444"/>
          <w:sz w:val="23"/>
          <w:szCs w:val="23"/>
          <w:lang w:eastAsia="ro-RO"/>
        </w:rPr>
        <w:t>Meniul zilnic de repartiție se întocmește în baza meniului-model pentru 10 zile, cu respectarea normelor fiziologice de consum, din produsele de consum disponibile la depozitul de produse alimentare al instituției, ținând cont de numărul de copii prezenți în ziua precedentă. În cazul în care ziua de sâmbătă se anunță zi lucrătoare, meniul se elaborează în ziua curentă conform numărului de copii prezenți până la ora 09:00.</w:t>
      </w:r>
    </w:p>
    <w:p w:rsidR="00751186" w:rsidRPr="00751186" w:rsidRDefault="00751186" w:rsidP="00751186">
      <w:pPr>
        <w:shd w:val="clear" w:color="auto" w:fill="FFFFFF"/>
        <w:spacing w:after="390" w:line="240" w:lineRule="auto"/>
        <w:rPr>
          <w:rFonts w:ascii="Roboto" w:eastAsia="Times New Roman" w:hAnsi="Roboto" w:cs="Times New Roman"/>
          <w:color w:val="444444"/>
          <w:sz w:val="23"/>
          <w:szCs w:val="23"/>
          <w:lang w:eastAsia="ro-RO"/>
        </w:rPr>
      </w:pPr>
      <w:r w:rsidRPr="00751186">
        <w:rPr>
          <w:rFonts w:ascii="Roboto" w:eastAsia="Times New Roman" w:hAnsi="Roboto" w:cs="Times New Roman"/>
          <w:color w:val="444444"/>
          <w:sz w:val="23"/>
          <w:szCs w:val="23"/>
          <w:lang w:eastAsia="ro-RO"/>
        </w:rPr>
        <w:t>Reamintim că, în scopul centralizării achizițiilor publice a produselor alimentare pentru copiii din grădinițe, a fost semnat Acordul de consorțiu între Direcția Generală Educație, Tineret și Sport și Direcțiile de profil din sectoare. Obiectivul acestui acord este creșterea eficienței achizițiilor publice și utilizarea optimă a mijloacelor financiare, precum și asigurarea unui meniu unic în grădinițele din municipiul Chișinău.</w:t>
      </w:r>
    </w:p>
    <w:p w:rsidR="00751186" w:rsidRPr="00751186" w:rsidRDefault="00751186" w:rsidP="00751186">
      <w:pPr>
        <w:shd w:val="clear" w:color="auto" w:fill="FFFFFF"/>
        <w:spacing w:after="150" w:line="240" w:lineRule="auto"/>
        <w:rPr>
          <w:rFonts w:ascii="Roboto" w:eastAsia="Times New Roman" w:hAnsi="Roboto" w:cs="Times New Roman"/>
          <w:color w:val="444444"/>
          <w:sz w:val="23"/>
          <w:szCs w:val="23"/>
          <w:lang w:eastAsia="ro-RO"/>
        </w:rPr>
      </w:pPr>
      <w:r w:rsidRPr="00751186">
        <w:rPr>
          <w:rFonts w:ascii="Roboto" w:eastAsia="Times New Roman" w:hAnsi="Roboto" w:cs="Times New Roman"/>
          <w:color w:val="444444"/>
          <w:sz w:val="23"/>
          <w:szCs w:val="23"/>
          <w:lang w:eastAsia="ro-RO"/>
        </w:rPr>
        <w:t>În aceeași ordine de idei, după reexaminarea meniului model unic pentru alimentația copiilor în instituțiile de învățământ preșcolar din municipiul Chișinău, în toate grădinițele din municipiul Chișinău se livr</w:t>
      </w:r>
      <w:r>
        <w:rPr>
          <w:rFonts w:ascii="Roboto" w:eastAsia="Times New Roman" w:hAnsi="Roboto" w:cs="Times New Roman"/>
          <w:color w:val="444444"/>
          <w:sz w:val="23"/>
          <w:szCs w:val="23"/>
          <w:lang w:eastAsia="ro-RO"/>
        </w:rPr>
        <w:t>e</w:t>
      </w:r>
      <w:r w:rsidRPr="00751186">
        <w:rPr>
          <w:rFonts w:ascii="Roboto" w:eastAsia="Times New Roman" w:hAnsi="Roboto" w:cs="Times New Roman"/>
          <w:color w:val="444444"/>
          <w:sz w:val="23"/>
          <w:szCs w:val="23"/>
          <w:lang w:eastAsia="ro-RO"/>
        </w:rPr>
        <w:t>a</w:t>
      </w:r>
      <w:r>
        <w:rPr>
          <w:rFonts w:ascii="Roboto" w:eastAsia="Times New Roman" w:hAnsi="Roboto" w:cs="Times New Roman"/>
          <w:color w:val="444444"/>
          <w:sz w:val="23"/>
          <w:szCs w:val="23"/>
          <w:lang w:eastAsia="ro-RO"/>
        </w:rPr>
        <w:t>ză</w:t>
      </w:r>
      <w:r w:rsidRPr="00751186">
        <w:rPr>
          <w:rFonts w:ascii="Roboto" w:eastAsia="Times New Roman" w:hAnsi="Roboto" w:cs="Times New Roman"/>
          <w:color w:val="444444"/>
          <w:sz w:val="23"/>
          <w:szCs w:val="23"/>
          <w:lang w:eastAsia="ro-RO"/>
        </w:rPr>
        <w:t xml:space="preserve"> produse de aceeași calitate, origine și la același preț</w:t>
      </w:r>
      <w:r>
        <w:rPr>
          <w:rFonts w:ascii="Roboto" w:eastAsia="Times New Roman" w:hAnsi="Roboto" w:cs="Times New Roman"/>
          <w:color w:val="444444"/>
          <w:sz w:val="23"/>
          <w:szCs w:val="23"/>
          <w:lang w:eastAsia="ro-RO"/>
        </w:rPr>
        <w:t>.</w:t>
      </w:r>
    </w:p>
    <w:p w:rsidR="00543031" w:rsidRDefault="00543031"/>
    <w:sectPr w:rsidR="00543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635"/>
    <w:multiLevelType w:val="multilevel"/>
    <w:tmpl w:val="A552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F8"/>
    <w:rsid w:val="00543031"/>
    <w:rsid w:val="00751186"/>
    <w:rsid w:val="008D0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AE69"/>
  <w15:chartTrackingRefBased/>
  <w15:docId w15:val="{92AD7C1E-C9C4-4B3B-A47C-5E9687CD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2025</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dcterms:created xsi:type="dcterms:W3CDTF">2021-02-02T15:09:00Z</dcterms:created>
  <dcterms:modified xsi:type="dcterms:W3CDTF">2021-02-02T15:17:00Z</dcterms:modified>
</cp:coreProperties>
</file>